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after="0" w:before="0" w:line="240" w:lineRule="auto"/>
        <w:rPr>
          <w:rFonts w:ascii="Raleway" w:cs="Raleway" w:eastAsia="Raleway" w:hAnsi="Raleway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sz w:val="28"/>
          <w:szCs w:val="28"/>
          <w:rtl w:val="0"/>
        </w:rPr>
        <w:t xml:space="preserve">Actividad 3</w:t>
      </w:r>
    </w:p>
    <w:p w:rsidR="00000000" w:rsidDel="00000000" w:rsidP="00000000" w:rsidRDefault="00000000" w:rsidRPr="00000000" w14:paraId="00000002">
      <w:pPr>
        <w:widowControl w:val="0"/>
        <w:spacing w:after="0" w:before="0" w:line="240" w:lineRule="auto"/>
        <w:rPr>
          <w:rFonts w:ascii="Raleway" w:cs="Raleway" w:eastAsia="Raleway" w:hAnsi="Raleway"/>
          <w:b w:val="1"/>
          <w:bCs w:val="1"/>
          <w:sz w:val="36"/>
          <w:szCs w:val="36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36"/>
          <w:szCs w:val="36"/>
          <w:rtl w:val="0"/>
        </w:rPr>
        <w:t xml:space="preserve">DAFO</w:t>
      </w:r>
    </w:p>
    <w:p w:rsidR="00000000" w:rsidDel="00000000" w:rsidP="00000000" w:rsidRDefault="00000000" w:rsidRPr="00000000" w14:paraId="00000003">
      <w:pPr>
        <w:widowControl w:val="0"/>
        <w:spacing w:after="0" w:before="0" w:line="240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Emprendimiento y propuesta</w:t>
      </w:r>
    </w:p>
    <w:p w:rsidR="00000000" w:rsidDel="00000000" w:rsidP="00000000" w:rsidRDefault="00000000" w:rsidRPr="00000000" w14:paraId="00000005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El alumnado propone su idea de negocio y realiza un análisis DAFO de la idea propuesta.</w:t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shd w:fill="ffffff" w:val="clear"/>
        <w:spacing w:after="0" w:before="0" w:line="240" w:lineRule="auto"/>
        <w:ind w:left="720" w:hanging="360"/>
        <w:rPr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Trabajo en equipo para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elaborar un</w:t>
      </w:r>
      <w:hyperlink r:id="rId6">
        <w:r w:rsidDel="00000000" w:rsidR="00000000" w:rsidRPr="00000000">
          <w:rPr>
            <w:rFonts w:ascii="Raleway" w:cs="Raleway" w:eastAsia="Raleway" w:hAnsi="Raleway"/>
            <w:b w:val="1"/>
            <w:bCs w:val="1"/>
            <w:color w:val="222222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Raleway" w:cs="Raleway" w:eastAsia="Raleway" w:hAnsi="Raleway"/>
            <w:b w:val="1"/>
            <w:bCs w:val="1"/>
            <w:color w:val="1155cc"/>
            <w:u w:val="single"/>
            <w:rtl w:val="0"/>
          </w:rPr>
          <w:t xml:space="preserve">DAFO</w:t>
        </w:r>
      </w:hyperlink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de la idea propuesta con ayuda de la persona docente.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3"/>
        </w:numPr>
        <w:shd w:fill="ffffff" w:val="clear"/>
        <w:spacing w:after="0" w:before="0" w:line="240" w:lineRule="auto"/>
        <w:ind w:left="720" w:hanging="360"/>
        <w:rPr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Exposición y explicación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del DAFO al resto de la clase.</w:t>
      </w:r>
    </w:p>
    <w:p w:rsidR="00000000" w:rsidDel="00000000" w:rsidP="00000000" w:rsidRDefault="00000000" w:rsidRPr="00000000" w14:paraId="0000000A">
      <w:pPr>
        <w:widowControl w:val="0"/>
        <w:shd w:fill="ffffff" w:val="clear"/>
        <w:spacing w:after="0" w:before="0" w:line="240" w:lineRule="auto"/>
        <w:ind w:left="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hd w:fill="ffffff" w:val="clear"/>
        <w:spacing w:after="0" w:before="0" w:line="240" w:lineRule="auto"/>
        <w:ind w:lef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Producto evaluable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:</w:t>
      </w:r>
    </w:p>
    <w:p w:rsidR="00000000" w:rsidDel="00000000" w:rsidP="00000000" w:rsidRDefault="00000000" w:rsidRPr="00000000" w14:paraId="0000000C">
      <w:pPr>
        <w:widowControl w:val="0"/>
        <w:shd w:fill="ffffff" w:val="clear"/>
        <w:spacing w:after="0" w:before="0" w:line="240" w:lineRule="auto"/>
        <w:ind w:lef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“DAFO y su exposición”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after="0" w:before="0" w:line="240" w:lineRule="auto"/>
        <w:ind w:lef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after="0" w:before="0" w:line="240" w:lineRule="auto"/>
        <w:ind w:lef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Esta actividad se desarrolla en tres partes:</w:t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after="0" w:before="0" w:line="240" w:lineRule="auto"/>
        <w:ind w:lef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-.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Explicación de la actividad.</w:t>
      </w:r>
    </w:p>
    <w:p w:rsidR="00000000" w:rsidDel="00000000" w:rsidP="00000000" w:rsidRDefault="00000000" w:rsidRPr="00000000" w14:paraId="00000012">
      <w:pPr>
        <w:widowControl w:val="0"/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hd w:fill="ffffff" w:val="clear"/>
        <w:spacing w:after="0" w:before="0" w:line="240" w:lineRule="auto"/>
        <w:ind w:left="1133.85826771653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Pondremos en conocimiento del alumnado la actividad y su desarrollo</w:t>
      </w:r>
    </w:p>
    <w:p w:rsidR="00000000" w:rsidDel="00000000" w:rsidP="00000000" w:rsidRDefault="00000000" w:rsidRPr="00000000" w14:paraId="00000014">
      <w:pPr>
        <w:widowControl w:val="0"/>
        <w:shd w:fill="ffffff" w:val="clear"/>
        <w:spacing w:after="0" w:before="0" w:line="240" w:lineRule="auto"/>
        <w:ind w:left="1133.85826771653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A-.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Cuestiones y conceptos a aclarar para la realización del DAFO.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16">
      <w:pPr>
        <w:widowControl w:val="0"/>
        <w:shd w:fill="ffffff" w:val="clear"/>
        <w:spacing w:after="0" w:before="0" w:line="240" w:lineRule="auto"/>
        <w:ind w:left="1133.85826771653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Esta parte es de carácter teórico-práctico; explicaremos algunos conceptos pertinentes para realizar la actividad.</w:t>
      </w:r>
    </w:p>
    <w:p w:rsidR="00000000" w:rsidDel="00000000" w:rsidP="00000000" w:rsidRDefault="00000000" w:rsidRPr="00000000" w14:paraId="00000017">
      <w:pPr>
        <w:widowControl w:val="0"/>
        <w:shd w:fill="ffffff" w:val="clear"/>
        <w:spacing w:after="0" w:before="0" w:line="240" w:lineRule="auto"/>
        <w:ind w:left="1133.85826771653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B-.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Elaboración del DAFO por parte del alumnado. (producto evaluable)</w:t>
      </w:r>
    </w:p>
    <w:p w:rsidR="00000000" w:rsidDel="00000000" w:rsidP="00000000" w:rsidRDefault="00000000" w:rsidRPr="00000000" w14:paraId="00000019">
      <w:pPr>
        <w:widowControl w:val="0"/>
        <w:shd w:fill="ffffff" w:val="clear"/>
        <w:spacing w:after="0" w:before="0" w:line="240" w:lineRule="auto"/>
        <w:ind w:left="1133.85826771653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Esta parte es práctica; el alumnado realizará el DAFO y el CAME.</w:t>
      </w:r>
    </w:p>
    <w:p w:rsidR="00000000" w:rsidDel="00000000" w:rsidP="00000000" w:rsidRDefault="00000000" w:rsidRPr="00000000" w14:paraId="0000001A">
      <w:pPr>
        <w:widowControl w:val="0"/>
        <w:shd w:fill="ffffff" w:val="clear"/>
        <w:spacing w:after="0" w:before="0" w:line="240" w:lineRule="auto"/>
        <w:ind w:left="1133.85826771653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El alumnado (por grupos) entregará un informe donde se recogerán todos los aspectos trabajados en DAFO.</w:t>
      </w:r>
    </w:p>
    <w:p w:rsidR="00000000" w:rsidDel="00000000" w:rsidP="00000000" w:rsidRDefault="00000000" w:rsidRPr="00000000" w14:paraId="0000001B">
      <w:pPr>
        <w:widowControl w:val="0"/>
        <w:shd w:fill="ffffff" w:val="clear"/>
        <w:spacing w:after="0" w:before="0" w:line="240" w:lineRule="auto"/>
        <w:ind w:left="1133.85826771653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C-.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Exposición y explicación del DAFO.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(producto evaluable)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after="0" w:before="0" w:line="240" w:lineRule="auto"/>
        <w:ind w:left="1133.85826771653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Esta es la  parte en la que el alumnado, por grupos, realiza una exposición y explicación del DAFO al grupo clase. Esta última parte de la actividad se puede planificar según conveniencia.</w:t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b w:val="1"/>
          <w:bCs w:val="1"/>
          <w:color w:val="222222"/>
        </w:rPr>
        <w:sectPr>
          <w:footerReference r:id="rId8" w:type="default"/>
          <w:pgSz w:h="16838" w:w="11906" w:orient="portrait"/>
          <w:pgMar w:bottom="1133.8582677165355" w:top="1133.8582677165355" w:left="1133.8582677165355" w:right="1133.8582677165355" w:header="396.85039370078744" w:footer="396.85039370078744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-. Explicación de la actividad.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hd w:fill="ffffff" w:val="clear"/>
        <w:spacing w:after="0" w:before="0" w:line="240" w:lineRule="auto"/>
        <w:ind w:left="566.9291338582675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En esta parte de la actividad pondremos en conocimiento del alumnado el desarrollo de la misma, los conceptos a trabajar,  los productos a realizar, así como los criterios de evaluación y calificación. Podemos facilitar al alumnado la documentación de la actividad en diferentes formatos.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A-. Cuestiones y conceptos a aclarar para la realización del DAFO.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26">
      <w:pPr>
        <w:widowControl w:val="0"/>
        <w:shd w:fill="ffffff" w:val="clear"/>
        <w:spacing w:after="0" w:before="0" w:line="240" w:lineRule="auto"/>
        <w:ind w:left="425.19685039370086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Para realizar esta parte de la situación de aprendizaje podemos utilizar el material que a continuación se describe.</w:t>
      </w:r>
    </w:p>
    <w:p w:rsidR="00000000" w:rsidDel="00000000" w:rsidP="00000000" w:rsidRDefault="00000000" w:rsidRPr="00000000" w14:paraId="00000027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A.1-. Definiciones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:</w:t>
      </w:r>
    </w:p>
    <w:p w:rsidR="00000000" w:rsidDel="00000000" w:rsidP="00000000" w:rsidRDefault="00000000" w:rsidRPr="00000000" w14:paraId="00000029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5"/>
        </w:numPr>
        <w:shd w:fill="ffffff" w:val="clear"/>
        <w:spacing w:after="0" w:before="0" w:line="240" w:lineRule="auto"/>
        <w:ind w:left="708.6614173228347" w:hanging="36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DAFO</w:t>
      </w:r>
    </w:p>
    <w:p w:rsidR="00000000" w:rsidDel="00000000" w:rsidP="00000000" w:rsidRDefault="00000000" w:rsidRPr="00000000" w14:paraId="0000002B">
      <w:pPr>
        <w:widowControl w:val="0"/>
        <w:shd w:fill="ffffff" w:val="clear"/>
        <w:spacing w:after="0" w:before="0" w:line="240" w:lineRule="auto"/>
        <w:ind w:left="1204.724409448819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El análisis DAFO FODA (Debilidades, Amenazas, Fortalezas, Oportunidades), también conocido como análisis FODA, es una herramienta de estudio de la situación de una empresa, institución, proyecto o persona, analizando sus características internas (Debilidades y Fortalezas) y su situación externa (Amenazas y Oportunidades) en una matriz cuadrada.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204.724409448819" w:righ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En el ámbito de la mercadotecnia, el análisis FODA permite evaluar la posición competitiva de una marca o producto dentro del mercado, facilitando la toma de decisiones estratégicas orientadas al consumidor.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204.724409448819" w:righ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Esta herramienta resulta muy útil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para poder definir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l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a estrategia empresarial ya que nos ayuda a encontrar las fortalezas y debilidades de nuestro proyecto teniendo en cuenta aspectos que debemos mejorar.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204.724409448819" w:righ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Puede realizarse sobre un producto en concreto,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sea</w:t>
      </w:r>
      <w:r w:rsidDel="00000000" w:rsidR="00000000" w:rsidRPr="00000000">
        <w:rPr>
          <w:rFonts w:ascii="Raleway" w:cs="Raleway" w:eastAsia="Raleway" w:hAnsi="Raleway"/>
          <w:color w:val="9900ff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de la marca, del negocio, de nuevos procesos e incluso de una persona,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antes de realizar una inversión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204.724409448819" w:righ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5"/>
        </w:numPr>
        <w:shd w:fill="ffffff" w:val="clear"/>
        <w:spacing w:after="0" w:before="0" w:line="240" w:lineRule="auto"/>
        <w:ind w:left="708.6614173228347" w:hanging="36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Dos análisis:</w:t>
      </w:r>
    </w:p>
    <w:p w:rsidR="00000000" w:rsidDel="00000000" w:rsidP="00000000" w:rsidRDefault="00000000" w:rsidRPr="00000000" w14:paraId="00000031">
      <w:pPr>
        <w:widowControl w:val="0"/>
        <w:shd w:fill="ffffff" w:val="clear"/>
        <w:spacing w:after="0" w:before="0" w:line="240" w:lineRule="auto"/>
        <w:ind w:left="144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Análisis interno:</w:t>
      </w:r>
    </w:p>
    <w:p w:rsidR="00000000" w:rsidDel="00000000" w:rsidP="00000000" w:rsidRDefault="00000000" w:rsidRPr="00000000" w14:paraId="00000033">
      <w:pPr>
        <w:widowControl w:val="0"/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Debilidades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: elementos que suponen un obstáculo para el desarrollo de nuestro proyecto empresarial (productos o servicios).</w:t>
      </w:r>
    </w:p>
    <w:p w:rsidR="00000000" w:rsidDel="00000000" w:rsidP="00000000" w:rsidRDefault="00000000" w:rsidRPr="00000000" w14:paraId="00000035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Fortalezas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: Una ventaja competitiva o un rasgo diferencial positivo de nuestra empresa (productos o servicios)  frente a otras empresas.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204.724409448819" w:righ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Análisis externo:</w:t>
      </w:r>
    </w:p>
    <w:p w:rsidR="00000000" w:rsidDel="00000000" w:rsidP="00000000" w:rsidRDefault="00000000" w:rsidRPr="00000000" w14:paraId="00000038">
      <w:pPr>
        <w:widowControl w:val="0"/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Amenazas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: elementos que suponen un obstáculo para el desarrollo de nuestro proyecto empresarial (productos o servicios) y no dependen de nuestro proyecto empresarial.</w:t>
      </w:r>
    </w:p>
    <w:p w:rsidR="00000000" w:rsidDel="00000000" w:rsidP="00000000" w:rsidRDefault="00000000" w:rsidRPr="00000000" w14:paraId="0000003A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¿Qué hay en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el entorno que puede afectar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al funcionamiento de la empresa, incrementar riesgos o reducir su éxito?</w:t>
      </w:r>
    </w:p>
    <w:p w:rsidR="00000000" w:rsidDel="00000000" w:rsidP="00000000" w:rsidRDefault="00000000" w:rsidRPr="00000000" w14:paraId="0000003B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Oportunidades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: Elementos externos de nuestra empresa (productos o servicios) que puedan resultar positivos o beneficiosos  frente a otras empresas.</w:t>
      </w:r>
    </w:p>
    <w:p w:rsidR="00000000" w:rsidDel="00000000" w:rsidP="00000000" w:rsidRDefault="00000000" w:rsidRPr="00000000" w14:paraId="0000003C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¿Qué hay en el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entorno 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que puede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 convertirse en una ventaja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?</w:t>
      </w:r>
    </w:p>
    <w:p w:rsidR="00000000" w:rsidDel="00000000" w:rsidP="00000000" w:rsidRDefault="00000000" w:rsidRPr="00000000" w14:paraId="0000003D">
      <w:pPr>
        <w:widowControl w:val="0"/>
        <w:shd w:fill="ffffff" w:val="clear"/>
        <w:spacing w:after="0" w:before="0" w:line="240" w:lineRule="auto"/>
        <w:ind w:left="1204.724409448819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hd w:fill="ffffff" w:val="clear"/>
        <w:spacing w:after="0" w:before="0" w:line="240" w:lineRule="auto"/>
        <w:ind w:left="72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Análisis CAME:</w:t>
      </w:r>
    </w:p>
    <w:p w:rsidR="00000000" w:rsidDel="00000000" w:rsidP="00000000" w:rsidRDefault="00000000" w:rsidRPr="00000000" w14:paraId="0000003F">
      <w:pPr>
        <w:widowControl w:val="0"/>
        <w:shd w:fill="ffffff" w:val="clear"/>
        <w:spacing w:after="0" w:before="0" w:line="240" w:lineRule="auto"/>
        <w:ind w:left="1204.724409448819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En esta parte se plantean acciones para mejorar.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1885950</wp:posOffset>
            </wp:positionH>
            <wp:positionV relativeFrom="paragraph">
              <wp:posOffset>379121</wp:posOffset>
            </wp:positionV>
            <wp:extent cx="2005013" cy="1221001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5013" cy="122100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0">
      <w:pPr>
        <w:widowControl w:val="0"/>
        <w:shd w:fill="ffffff" w:val="clear"/>
        <w:spacing w:after="0" w:before="0" w:line="240" w:lineRule="auto"/>
        <w:ind w:left="1204.724409448819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25.19685039370086" w:righ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42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hyperlink r:id="rId10">
        <w:r w:rsidDel="00000000" w:rsidR="00000000" w:rsidRPr="00000000">
          <w:rPr>
            <w:rFonts w:ascii="Raleway" w:cs="Raleway" w:eastAsia="Raleway" w:hAnsi="Raleway"/>
            <w:color w:val="0000ee"/>
            <w:u w:val="single"/>
            <w:rtl w:val="0"/>
          </w:rPr>
          <w:t xml:space="preserve">3. Actividad 3. DAFO presentación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hd w:fill="ffffff" w:val="clear"/>
        <w:spacing w:after="0" w:before="0" w:line="240" w:lineRule="auto"/>
        <w:ind w:left="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B-.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Elaboración del DAFO por parte del alumnado. (producto evaluable)</w:t>
      </w:r>
    </w:p>
    <w:p w:rsidR="00000000" w:rsidDel="00000000" w:rsidP="00000000" w:rsidRDefault="00000000" w:rsidRPr="00000000" w14:paraId="0000004E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Esta parte es práctica; en ella, el alumnado realizará el DAFO de su propuesta empresarial. Al final de esta parte de la actividad el alumnado (por grupos) entregará: </w:t>
      </w:r>
    </w:p>
    <w:p w:rsidR="00000000" w:rsidDel="00000000" w:rsidP="00000000" w:rsidRDefault="00000000" w:rsidRPr="00000000" w14:paraId="0000004F">
      <w:pPr>
        <w:widowControl w:val="0"/>
        <w:numPr>
          <w:ilvl w:val="0"/>
          <w:numId w:val="6"/>
        </w:numPr>
        <w:shd w:fill="ffffff" w:val="clear"/>
        <w:spacing w:after="0" w:before="0" w:line="240" w:lineRule="auto"/>
        <w:ind w:left="1275.5905511811022" w:hanging="36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Un informe donde se recogerán todos los aspectos trabajados en DAFO.</w:t>
      </w:r>
    </w:p>
    <w:p w:rsidR="00000000" w:rsidDel="00000000" w:rsidP="00000000" w:rsidRDefault="00000000" w:rsidRPr="00000000" w14:paraId="00000050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B.1-. Pasos a seguir para realizar el DAFO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: Estos pasos pueden servir de guión para el informe a presentar.</w:t>
      </w:r>
    </w:p>
    <w:p w:rsidR="00000000" w:rsidDel="00000000" w:rsidP="00000000" w:rsidRDefault="00000000" w:rsidRPr="00000000" w14:paraId="00000053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hd w:fill="ffffff" w:val="clear"/>
        <w:spacing w:after="0" w:before="0" w:line="240" w:lineRule="auto"/>
        <w:ind w:left="354.3307086614175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B.1.1-. Desarrollar la propuesta base.</w:t>
      </w:r>
    </w:p>
    <w:p w:rsidR="00000000" w:rsidDel="00000000" w:rsidP="00000000" w:rsidRDefault="00000000" w:rsidRPr="00000000" w14:paraId="00000055">
      <w:pPr>
        <w:widowControl w:val="0"/>
        <w:shd w:fill="ffffff" w:val="clear"/>
        <w:spacing w:after="0" w:before="0" w:line="240" w:lineRule="auto"/>
        <w:ind w:left="354.3307086614175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Cuestiones de origen interno:</w:t>
      </w:r>
    </w:p>
    <w:p w:rsidR="00000000" w:rsidDel="00000000" w:rsidP="00000000" w:rsidRDefault="00000000" w:rsidRPr="00000000" w14:paraId="00000057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Debilidades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: elementos que suponen un obstáculo para el desarrollo de nuestro proyecto empresarial (productos o servicios).</w:t>
      </w:r>
    </w:p>
    <w:p w:rsidR="00000000" w:rsidDel="00000000" w:rsidP="00000000" w:rsidRDefault="00000000" w:rsidRPr="00000000" w14:paraId="00000059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Fortalezas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: Una ventaja competitiva o un rasgo diferencial positivo de nuestra empresa (productos o servicios)  frente a otras empresas.</w:t>
      </w:r>
    </w:p>
    <w:p w:rsidR="00000000" w:rsidDel="00000000" w:rsidP="00000000" w:rsidRDefault="00000000" w:rsidRPr="00000000" w14:paraId="0000005A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Cuestiones de origen externo:</w:t>
      </w:r>
    </w:p>
    <w:p w:rsidR="00000000" w:rsidDel="00000000" w:rsidP="00000000" w:rsidRDefault="00000000" w:rsidRPr="00000000" w14:paraId="0000005C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Amenazas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: elementos que suponen un obstáculo para el desarrollo de nuestro proyecto empresarial (productos o servicios) y no dependen de nuestro proyecto empresarial.</w:t>
      </w:r>
    </w:p>
    <w:p w:rsidR="00000000" w:rsidDel="00000000" w:rsidP="00000000" w:rsidRDefault="00000000" w:rsidRPr="00000000" w14:paraId="0000005E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¿Qué hay en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el entorno que puede afectar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al funcionamiento de la empresa, incrementar riesgos o reducir su éxito?</w:t>
      </w:r>
    </w:p>
    <w:p w:rsidR="00000000" w:rsidDel="00000000" w:rsidP="00000000" w:rsidRDefault="00000000" w:rsidRPr="00000000" w14:paraId="0000005F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Oportunidades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: Elementos externos de nuestra empresa (productos o servicios) que puedan resultar positivos o beneficiosos  frente a otras empresas.</w:t>
      </w:r>
    </w:p>
    <w:p w:rsidR="00000000" w:rsidDel="00000000" w:rsidP="00000000" w:rsidRDefault="00000000" w:rsidRPr="00000000" w14:paraId="00000060">
      <w:pPr>
        <w:widowControl w:val="0"/>
        <w:shd w:fill="ffffff" w:val="clear"/>
        <w:spacing w:after="0" w:before="0" w:line="240" w:lineRule="auto"/>
        <w:ind w:left="992.1259842519685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¿Qué hay en el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entorno 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que puede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 convertirse en una ventaja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?</w:t>
      </w:r>
    </w:p>
    <w:p w:rsidR="00000000" w:rsidDel="00000000" w:rsidP="00000000" w:rsidRDefault="00000000" w:rsidRPr="00000000" w14:paraId="00000061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Metodologia 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estructura cooperativa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: 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1,2,4</w:t>
      </w:r>
    </w:p>
    <w:p w:rsidR="00000000" w:rsidDel="00000000" w:rsidP="00000000" w:rsidRDefault="00000000" w:rsidRPr="00000000" w14:paraId="00000062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hd w:fill="ffffff" w:val="clear"/>
        <w:spacing w:after="0" w:before="0" w:line="240" w:lineRule="auto"/>
        <w:ind w:left="354.3307086614175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B.1.2-. Plantilla DAFO.</w:t>
      </w:r>
    </w:p>
    <w:p w:rsidR="00000000" w:rsidDel="00000000" w:rsidP="00000000" w:rsidRDefault="00000000" w:rsidRPr="00000000" w14:paraId="00000064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Podemos utilizar esta plantilla para realizar el DAFO:</w:t>
      </w:r>
    </w:p>
    <w:p w:rsidR="00000000" w:rsidDel="00000000" w:rsidP="00000000" w:rsidRDefault="00000000" w:rsidRPr="00000000" w14:paraId="00000066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numPr>
          <w:ilvl w:val="0"/>
          <w:numId w:val="2"/>
        </w:numPr>
        <w:shd w:fill="ffffff" w:val="clear"/>
        <w:spacing w:after="0" w:before="0" w:line="240" w:lineRule="auto"/>
        <w:ind w:left="1700.7874015748032" w:hanging="360"/>
        <w:rPr>
          <w:rFonts w:ascii="Raleway" w:cs="Raleway" w:eastAsia="Raleway" w:hAnsi="Raleway"/>
          <w:color w:val="222222"/>
        </w:rPr>
      </w:pPr>
      <w:hyperlink r:id="rId11">
        <w:r w:rsidDel="00000000" w:rsidR="00000000" w:rsidRPr="00000000">
          <w:rPr>
            <w:rFonts w:ascii="Raleway" w:cs="Raleway" w:eastAsia="Raleway" w:hAnsi="Raleway"/>
            <w:color w:val="0000ee"/>
            <w:u w:val="single"/>
            <w:rtl w:val="0"/>
          </w:rPr>
          <w:t xml:space="preserve">3. Actividad 3. Plantilla DAFO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Metodologia 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estructura cooperativa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: 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1,2,4.</w:t>
      </w:r>
    </w:p>
    <w:p w:rsidR="00000000" w:rsidDel="00000000" w:rsidP="00000000" w:rsidRDefault="00000000" w:rsidRPr="00000000" w14:paraId="00000069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hd w:fill="ffffff" w:val="clear"/>
        <w:spacing w:after="0" w:before="0" w:line="240" w:lineRule="auto"/>
        <w:ind w:left="354.3307086614175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B.1.3-. Análisis CAME.</w:t>
      </w:r>
    </w:p>
    <w:p w:rsidR="00000000" w:rsidDel="00000000" w:rsidP="00000000" w:rsidRDefault="00000000" w:rsidRPr="00000000" w14:paraId="0000006B">
      <w:pPr>
        <w:widowControl w:val="0"/>
        <w:shd w:fill="ffffff" w:val="clear"/>
        <w:spacing w:after="0" w:before="0" w:line="240" w:lineRule="auto"/>
        <w:ind w:left="354.3307086614175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Podemos utilizar esta plantilla para realizar el CAME:</w:t>
      </w:r>
    </w:p>
    <w:p w:rsidR="00000000" w:rsidDel="00000000" w:rsidP="00000000" w:rsidRDefault="00000000" w:rsidRPr="00000000" w14:paraId="0000006D">
      <w:pPr>
        <w:widowControl w:val="0"/>
        <w:numPr>
          <w:ilvl w:val="0"/>
          <w:numId w:val="2"/>
        </w:numPr>
        <w:shd w:fill="ffffff" w:val="clear"/>
        <w:spacing w:after="0" w:before="0" w:line="240" w:lineRule="auto"/>
        <w:ind w:left="1700.7874015748032" w:hanging="360"/>
        <w:rPr>
          <w:rFonts w:ascii="Raleway" w:cs="Raleway" w:eastAsia="Raleway" w:hAnsi="Raleway"/>
          <w:color w:val="222222"/>
        </w:rPr>
      </w:pPr>
      <w:hyperlink r:id="rId12">
        <w:r w:rsidDel="00000000" w:rsidR="00000000" w:rsidRPr="00000000">
          <w:rPr>
            <w:rFonts w:ascii="Raleway" w:cs="Raleway" w:eastAsia="Raleway" w:hAnsi="Raleway"/>
            <w:color w:val="0000ee"/>
            <w:u w:val="single"/>
            <w:rtl w:val="0"/>
          </w:rPr>
          <w:t xml:space="preserve">3. Actividad 3. MATRIZ_DAFO para analisis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hd w:fill="ffffff" w:val="clear"/>
        <w:spacing w:after="0" w:before="0" w:line="240" w:lineRule="auto"/>
        <w:ind w:left="708.6614173228347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Metodologia 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estructura cooperativa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: 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1,2,4.</w:t>
      </w:r>
    </w:p>
    <w:p w:rsidR="00000000" w:rsidDel="00000000" w:rsidP="00000000" w:rsidRDefault="00000000" w:rsidRPr="00000000" w14:paraId="0000006F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C-. Exposición y explicación del DAFO. (producto evaluable)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08.6614173228347" w:righ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Como hemos comentado anteriormente para realizar esta actividad se puede rescatar información de otras partes del trabajo como el formulario realizado en la segunda actividad.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08.6614173228347" w:righ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El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 alumnado en grupos realiza una exposición de los diferentes DAFOS y CAMES al grupo clase. Esta última parte de la actividad se puede planificar 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según conveniencia.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08.6614173228347" w:right="0" w:firstLine="0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color w:val="2222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rtl w:val="0"/>
        </w:rPr>
        <w:t xml:space="preserve">Metodología</w:t>
      </w:r>
      <w:r w:rsidDel="00000000" w:rsidR="00000000" w:rsidRPr="00000000">
        <w:rPr>
          <w:rFonts w:ascii="Raleway" w:cs="Raleway" w:eastAsia="Raleway" w:hAnsi="Raleway"/>
          <w:color w:val="222222"/>
          <w:rtl w:val="0"/>
        </w:rPr>
        <w:t xml:space="preserve">: se pueden utilizar grupos cooperativos para realizar esta actividad.</w:t>
      </w:r>
    </w:p>
    <w:p w:rsidR="00000000" w:rsidDel="00000000" w:rsidP="00000000" w:rsidRDefault="00000000" w:rsidRPr="00000000" w14:paraId="0000007A">
      <w:pPr>
        <w:widowControl w:val="0"/>
        <w:spacing w:after="0" w:before="0" w:line="240" w:lineRule="auto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widowControl w:val="0"/>
        <w:spacing w:after="0" w:before="0" w:line="240" w:lineRule="auto"/>
        <w:rPr>
          <w:rFonts w:ascii="Raleway" w:cs="Raleway" w:eastAsia="Raleway" w:hAnsi="Raleway"/>
          <w:sz w:val="22"/>
          <w:szCs w:val="22"/>
        </w:rPr>
      </w:pPr>
      <w:bookmarkStart w:colFirst="0" w:colLast="0" w:name="_txurst2x2y4m" w:id="0"/>
      <w:bookmarkEnd w:id="0"/>
      <w:r w:rsidDel="00000000" w:rsidR="00000000" w:rsidRPr="00000000">
        <w:rPr>
          <w:rFonts w:ascii="Raleway" w:cs="Raleway" w:eastAsia="Raleway" w:hAnsi="Raleway"/>
          <w:b w:val="1"/>
          <w:bCs w:val="1"/>
          <w:sz w:val="22"/>
          <w:szCs w:val="22"/>
          <w:rtl w:val="0"/>
        </w:rPr>
        <w:t xml:space="preserve">Dinámicas de Aula.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En el caso de que se quiera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evitar el uso de tecnología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o dinamizar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el alumnado de otras maneras, estas metodologías pueden ser útiles. </w:t>
      </w:r>
    </w:p>
    <w:p w:rsidR="00000000" w:rsidDel="00000000" w:rsidP="00000000" w:rsidRDefault="00000000" w:rsidRPr="00000000" w14:paraId="0000007C">
      <w:pPr>
        <w:spacing w:after="0" w:before="0" w:line="240" w:lineRule="auto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4"/>
        </w:numPr>
        <w:spacing w:after="0" w:before="0" w:line="240" w:lineRule="auto"/>
        <w:ind w:left="720" w:hanging="360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Plantilla DAFO y CAME impresa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hd w:fill="ffffff" w:val="clear"/>
        <w:spacing w:after="0" w:before="0" w:line="240" w:lineRule="auto"/>
        <w:rPr>
          <w:rFonts w:ascii="Raleway" w:cs="Raleway" w:eastAsia="Raleway" w:hAnsi="Raleway"/>
          <w:b w:val="1"/>
          <w:bCs w:val="1"/>
          <w:color w:val="222222"/>
        </w:rPr>
        <w:sectPr>
          <w:type w:val="nextPage"/>
          <w:pgSz w:h="16838" w:w="11906" w:orient="portrait"/>
          <w:pgMar w:bottom="1133.8582677165355" w:top="1133.8582677165355" w:left="1133.8582677165355" w:right="1133.8582677165355" w:header="283.46456692913387" w:footer="283.4645669291338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spacing w:after="0" w:before="0" w:line="240" w:lineRule="auto"/>
        <w:rPr>
          <w:rFonts w:ascii="Raleway" w:cs="Raleway" w:eastAsia="Raleway" w:hAnsi="Raleway"/>
        </w:rPr>
      </w:pPr>
      <w:hyperlink r:id="rId13">
        <w:r w:rsidDel="00000000" w:rsidR="00000000" w:rsidRPr="00000000">
          <w:rPr>
            <w:rFonts w:ascii="Raleway" w:cs="Raleway" w:eastAsia="Raleway" w:hAnsi="Raleway"/>
            <w:color w:val="0000ee"/>
            <w:u w:val="single"/>
            <w:rtl w:val="0"/>
          </w:rPr>
          <w:t xml:space="preserve">3. Rúbrica de Evaluación 3: DAFO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before="0" w:line="240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20.0" w:type="dxa"/>
        <w:jc w:val="left"/>
        <w:tblInd w:w="-252.00000000000017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15"/>
        <w:gridCol w:w="2190"/>
        <w:gridCol w:w="2229.0000000000005"/>
        <w:gridCol w:w="2060.9999999999995"/>
        <w:gridCol w:w="2130"/>
        <w:gridCol w:w="2190"/>
        <w:gridCol w:w="1005"/>
        <w:tblGridChange w:id="0">
          <w:tblGrid>
            <w:gridCol w:w="2115"/>
            <w:gridCol w:w="2190"/>
            <w:gridCol w:w="2229.0000000000005"/>
            <w:gridCol w:w="2060.9999999999995"/>
            <w:gridCol w:w="2130"/>
            <w:gridCol w:w="2190"/>
            <w:gridCol w:w="100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17" w:val="single"/>
              <w:left w:color="000000" w:space="0" w:sz="17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Criterio / Ponderación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7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Descriptores Operativos /Competencias Clave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7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Excelente (100%)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7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Adecuado (75%)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7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En Proceso (50%)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7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Insuficiente (25%)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7" w:val="single"/>
              <w:left w:color="cccccc" w:space="0" w:sz="6" w:val="single"/>
              <w:bottom w:color="000000" w:space="0" w:sz="6" w:val="single"/>
              <w:right w:color="000000" w:space="0" w:sz="1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Puntos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5" w:hRule="atLeast"/>
          <w:tblHeader w:val="0"/>
        </w:trPr>
        <w:tc>
          <w:tcPr>
            <w:tcBorders>
              <w:top w:color="cccccc" w:space="0" w:sz="6" w:val="single"/>
              <w:left w:color="000000" w:space="0" w:sz="17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1.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 Realización del DAFO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en base a modelo (25%)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STEM2, CD1, CPSAA4, CE1.</w:t>
            </w:r>
          </w:p>
          <w:p w:rsidR="00000000" w:rsidDel="00000000" w:rsidP="00000000" w:rsidRDefault="00000000" w:rsidRPr="00000000" w14:paraId="0000008A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Busca, selecciona y organiza información relevante; identifica factores internos y externos; usa herramientas digitales de forma funcional.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Completa el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DAFO de forma rigurosa, equilibrada y ajustada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al modelo, diferenciando con claridad fortalezas, debilidades, oportunidades y amenazas con evidencias pertinentes.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Completa el DAFO de forma correcta y mayoritariamente ajustada al modelo, aunque algún apartado puede presentar menor desarrollo o alguna evidencia poco precisa.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Completa parcialmente el DAFO; confunde algunos apartados o incluye información general, poco justificada o insuficientemente conectada con el caso analizado.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El DAFO está incompleto, no sigue el modelo o presenta errores importantes que impiden valorar adecuadamente la situación.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1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2,5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5" w:hRule="atLeast"/>
          <w:tblHeader w:val="0"/>
        </w:trPr>
        <w:tc>
          <w:tcPr>
            <w:tcBorders>
              <w:top w:color="cccccc" w:space="0" w:sz="6" w:val="single"/>
              <w:left w:color="000000" w:space="0" w:sz="17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2.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Análisis del DAFO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(CAME) en base a modelo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STEM2, CPSAA5, CE1, CE3.</w:t>
            </w:r>
          </w:p>
          <w:p w:rsidR="00000000" w:rsidDel="00000000" w:rsidP="00000000" w:rsidRDefault="00000000" w:rsidRPr="00000000" w14:paraId="00000092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Interpreta información, propone estrategias de mejora y toma decisiones razonadas para corregir, afrontar, mantener y explotar los factores detectados.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Relaciona 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cada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elemento del DAFO con acciones CAME coherentes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, viables y bien justificadas, mostrando pensamiento estratégico y capacidad de mejora.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Relaciona la mayoría de elementos del DAFO con acciones CAME adecuadas, aunque algunas propuestas podrían estar mejor concretadas o justificadas.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Plantea acciones CAME básicas o incompletas, con relaciones poco claras con el DAFO o con una justificación limitada.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No aplica correctamente el modelo CAME o las propuestas no guardan relación suficiente con el DAFO elaborado.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17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5" w:hRule="atLeast"/>
          <w:tblHeader w:val="0"/>
        </w:trPr>
        <w:tc>
          <w:tcPr>
            <w:tcBorders>
              <w:top w:color="cccccc" w:space="0" w:sz="6" w:val="single"/>
              <w:left w:color="000000" w:space="0" w:sz="17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3.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 Informe DAFO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.(donde se recogen los aspectos fundamentales trabajados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CCL1, CCL2, CD2, CPSAA4.</w:t>
            </w:r>
          </w:p>
          <w:p w:rsidR="00000000" w:rsidDel="00000000" w:rsidP="00000000" w:rsidRDefault="00000000" w:rsidRPr="00000000" w14:paraId="0000009A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Comunica información de forma clara y estructurada; sintetiza ideas relevantes; integra recursos digitales y revisa el propio trabajo.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El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informe está muy bien estructurado,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sintetiza los aspectos clave del DAFO y CAME, argumenta conclusiones y utiliza un lenguaje claro, preciso y adecuado.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El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informe presenta una estructura clara y recoge los aspectos principales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, aunque la argumentación o la síntesis pueden mejorarse en algunos puntos.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El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informe recoge información básica, pero presenta desorden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,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falta de precisión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o escasa conexión entre análisis, propuestas y conclusiones.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El i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nforme es incompleto, poco comprensible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o no recoge los aspectos fundamentales trabajados.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1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5" w:hRule="atLeast"/>
          <w:tblHeader w:val="0"/>
        </w:trPr>
        <w:tc>
          <w:tcPr>
            <w:tcBorders>
              <w:top w:color="cccccc" w:space="0" w:sz="6" w:val="single"/>
              <w:left w:color="000000" w:space="0" w:sz="17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4.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Trabajo en Equipo y Cooperación (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15%)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CPSAA3, CPSAA5, CC2, CE3.</w:t>
            </w:r>
          </w:p>
          <w:p w:rsidR="00000000" w:rsidDel="00000000" w:rsidP="00000000" w:rsidRDefault="00000000" w:rsidRPr="00000000" w14:paraId="000000A2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Participa activamente, asume responsabilidades, respeta aportaciones, resuelve desacuerdos y contribuye al logro común.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Participa 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de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 forma constante y responsable, facilita la organización del grupo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, escucha activamente y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contribuye 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de manera decisiva al resultado final.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Participa y cumple sus responsabilidades, colabora con el equipo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y respeta las aportaciones de los demás, aunque puede implicarse más en la organización común.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Participa de forma irregular o necesita apoyo para cumplir tareas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; su colaboración es limitada y afecta parcialmente al ritmo del equipo.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No colabora de forma adecuada, incumple tareas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o dificulta la dinámica del grupo.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17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1,5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0" w:hRule="atLeast"/>
          <w:tblHeader w:val="0"/>
        </w:trPr>
        <w:tc>
          <w:tcPr>
            <w:tcBorders>
              <w:top w:color="cccccc" w:space="0" w:sz="6" w:val="single"/>
              <w:left w:color="000000" w:space="0" w:sz="17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5.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Estructura y Presentación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CCL1, CD2, CCEC4, CPSAA4.</w:t>
            </w:r>
          </w:p>
          <w:p w:rsidR="00000000" w:rsidDel="00000000" w:rsidP="00000000" w:rsidRDefault="00000000" w:rsidRPr="00000000" w14:paraId="000000AA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Organiza el producto final con claridad, cuida la presentación, aplica criterios formales y selecciona recursos visuales adecuados.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La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presentación del trabajo es muy clara, ordenada y atractiva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; mantiene coherencia visual, corrección formal y facilita la comprensión del contenido.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Sin faltas de ortografía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La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presentación es clara y ordenada, con pocos errores formales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y un uso adecuado de recursos visuales. Un máximo de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1-2 faltas de ortografía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La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presentación es comprensible, pero poco cuidada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, con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errores de formato, organización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o recursos visuales poco eficaces.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3 faltas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de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ortografía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La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presentación dificulta la comprensión del trabajo por falta de orden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, limpieza, coherencia o corrección formal.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Más de 3 faltas ortográficas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1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5" w:hRule="atLeast"/>
          <w:tblHeader w:val="0"/>
        </w:trPr>
        <w:tc>
          <w:tcPr>
            <w:tcBorders>
              <w:top w:color="cccccc" w:space="0" w:sz="6" w:val="single"/>
              <w:left w:color="000000" w:space="0" w:sz="17" w:val="single"/>
              <w:bottom w:color="000000" w:space="0" w:sz="17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6.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Exposición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17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rtl w:val="0"/>
              </w:rPr>
              <w:t xml:space="preserve">CCL1, CCL5, CD3, CPSAA3, CE3.</w:t>
            </w:r>
          </w:p>
          <w:p w:rsidR="00000000" w:rsidDel="00000000" w:rsidP="00000000" w:rsidRDefault="00000000" w:rsidRPr="00000000" w14:paraId="000000B2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Expone ideas con claridad, adapta el discurso al público, usa apoyos digitales y coopera en la comunicación del producto final.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17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Expone con seguridad, claridad y fluidez; organiza bien las ideas, usa adecuadamente apoyos visuales y responde con solvencia a preguntas o aclaraciones.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17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Expone de forma clara y ordenada, con uso adecuado de apoyos, aunque puede mejorar la fluidez, la precisión o la interacción con el público.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17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La exposición es comprensible pero poco fluida, con lectura excesiva, escasa organización o uso limitado de apoyos visuales.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17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La exposición resulta confusa, incompleta o no permite comprender suficientemente el trabajo realizado.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17" w:val="single"/>
              <w:right w:color="000000" w:space="0" w:sz="17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spacing w:after="0" w:before="0" w:line="240" w:lineRule="auto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after="0" w:before="0" w:line="240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3.8582677165355" w:top="1133.8582677165355" w:left="1133.8582677165355" w:right="1133.8582677165355" w:header="283.46456692913387" w:footer="283.4645669291338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eap4c5MF6an9sgvkaLQxPHCsGT-uJsyUQozoADarHbY/edit?usp=drive_link" TargetMode="External"/><Relationship Id="rId10" Type="http://schemas.openxmlformats.org/officeDocument/2006/relationships/hyperlink" Target="https://docs.google.com/presentation/d/1GAhSTZzsjRG_NDlzsDnNFuX9Eiu4GZrKkaDt1TqG4mY/edit?usp=sharing" TargetMode="External"/><Relationship Id="rId13" Type="http://schemas.openxmlformats.org/officeDocument/2006/relationships/hyperlink" Target="https://docs.google.com/spreadsheets/d/1s132U-oJndGBlH8TJW9N9qa9JhuRiq2MQCy6GVPasSM/edit?usp=drive_link" TargetMode="External"/><Relationship Id="rId12" Type="http://schemas.openxmlformats.org/officeDocument/2006/relationships/hyperlink" Target="https://docs.google.com/spreadsheets/d/1Eg0lqO5wlg5m-a3d019iKyI-K4wUwmXEhZiP0RbxVw0/edit?usp=drive_li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hyperlink" Target="https://edem.eu/como-hacer-un-dafo-guia-ejemplos/" TargetMode="External"/><Relationship Id="rId7" Type="http://schemas.openxmlformats.org/officeDocument/2006/relationships/hyperlink" Target="https://edem.eu/como-hacer-un-dafo-guia-ejemplos/" TargetMode="Externa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